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F" w:rsidRPr="00051DDF" w:rsidRDefault="00051DDF" w:rsidP="00051DDF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25 вопросов и ответов в итоговом сочинении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 чего начать подготовку к итоговому сочинению, которое пройдет в декабре 2018 года?</w:t>
      </w:r>
    </w:p>
    <w:p w:rsidR="00051DDF" w:rsidRPr="00051DDF" w:rsidRDefault="00051DDF" w:rsidP="00051DD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 главных вопросов, которые волнуют всех учащихся.</w:t>
      </w:r>
    </w:p>
    <w:p w:rsidR="00051DDF" w:rsidRPr="00051DDF" w:rsidRDefault="00051DDF" w:rsidP="00051DD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Все о </w:t>
      </w:r>
      <w:hyperlink r:id="rId5" w:history="1">
        <w:r w:rsidRPr="00051DDF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5 направлениях итогового сочинения 2018-2019 от ФИПИ</w:t>
        </w:r>
      </w:hyperlink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1. Итоговое сочинение что это?  </w:t>
      </w:r>
    </w:p>
    <w:p w:rsidR="00051DDF" w:rsidRPr="00051DDF" w:rsidRDefault="00051DDF" w:rsidP="00051DD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это классическое школьное сочинение по литературе, которое ученики учатся писать на протяжении всего обучения. 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2. Когда пишут итоговое сочинение?</w:t>
      </w:r>
    </w:p>
    <w:p w:rsidR="00051DDF" w:rsidRPr="00051DDF" w:rsidRDefault="00051DDF" w:rsidP="00051DD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19 декабря 2018 года (основная дата).</w:t>
      </w:r>
    </w:p>
    <w:p w:rsidR="00051DDF" w:rsidRPr="00051DDF" w:rsidRDefault="00051DDF" w:rsidP="00051DD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6 февраля и 8 мая 2019 года (дополнительные сроки).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3. Сколько времени дается на итоговое сочинение?</w:t>
      </w:r>
    </w:p>
    <w:p w:rsidR="00051DDF" w:rsidRPr="00051DDF" w:rsidRDefault="00051DDF" w:rsidP="00051DDF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Итоговое сочинение пишут 3 часа 55 минут (235 минут).</w:t>
      </w:r>
    </w:p>
    <w:p w:rsidR="00051DDF" w:rsidRPr="00051DDF" w:rsidRDefault="00051DDF" w:rsidP="00051DDF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Одиннадцатиклассники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которые имеют ограничения в силу физических и психологических возможностей, пишут сочинени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е(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либо изложение) на 90 минут дольше.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4. Как заполнять бланк итогового сочинения?</w:t>
      </w:r>
    </w:p>
    <w:p w:rsidR="00051DDF" w:rsidRPr="00051DDF" w:rsidRDefault="00051DDF" w:rsidP="00051DD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hyperlink r:id="rId6" w:history="1">
        <w:r w:rsidRPr="00051DDF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от </w:t>
      </w:r>
      <w:proofErr w:type="spellStart"/>
      <w:r w:rsidRPr="00051DDF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051DDF">
        <w:rPr>
          <w:rFonts w:ascii="Times New Roman" w:eastAsia="Times New Roman" w:hAnsi="Times New Roman" w:cs="Times New Roman"/>
          <w:color w:val="000000"/>
          <w:lang w:eastAsia="ru-RU"/>
        </w:rPr>
        <w:t xml:space="preserve"> с сайта ФИПИ.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5. Во сколько проводится экзамен?</w:t>
      </w:r>
    </w:p>
    <w:p w:rsidR="00051DDF" w:rsidRPr="00051DDF" w:rsidRDefault="00051DDF" w:rsidP="00051DDF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Сама процедура начинается в 10:00 (время одинаково для всех российских регионов).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6. Что можно взять с собой на экзамен?</w:t>
      </w:r>
    </w:p>
    <w:p w:rsidR="00051DDF" w:rsidRPr="00051DDF" w:rsidRDefault="00051DDF" w:rsidP="00051DDF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нельзя приносить с собой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смартфоны, телефоны, другие средства связи, аппаратуру, которая может воспроизводить фотоизображения и 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видеофайлы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личные записи, заметки и т.п. Так как аудитории могут быть оборудованы металлоискателями, камерами и 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стройствами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подавляющими сигнал.</w:t>
      </w:r>
    </w:p>
    <w:p w:rsidR="00051DDF" w:rsidRPr="00051DDF" w:rsidRDefault="00051DDF" w:rsidP="00051DDF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051DDF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51DDF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ожно взять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— 1. ручка с черной пастой (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или с капиллярным 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сержнем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); 2. документ, удостоверяющий личность выпускника; 3. при необходимости – еда и лекарства.</w:t>
      </w:r>
    </w:p>
    <w:p w:rsidR="00051DDF" w:rsidRPr="00051DDF" w:rsidRDefault="00051DDF" w:rsidP="00051DDF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удет </w:t>
      </w:r>
      <w:r w:rsidRPr="00051DDF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право пользоваться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толковыми и орфографическими словарями.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7. Из чего состоит итоговое сочинение? </w:t>
      </w:r>
    </w:p>
    <w:p w:rsidR="00051DDF" w:rsidRPr="00051DDF" w:rsidRDefault="00051DDF" w:rsidP="00051DDF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Итоговое сочинение состоит из 3 частей: 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I. Вступление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– формулировка темы. 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(Вступление занимает первый абзац, который  должно быть чётким и лаконичным.</w:t>
      </w:r>
      <w:proofErr w:type="gramEnd"/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II. </w:t>
      </w:r>
      <w:proofErr w:type="gramStart"/>
      <w:r w:rsidRPr="00051DDF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Основная часть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раскрытие темы сочинения, аргументы, доказывающие вашу точку зрения. (4 абзаца, с примерами из литературных произведений.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Схема второй части: тезис – литературный аргумен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т-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мини-вывод.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III. Заключение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обобщение ваших мыслей. (Последний абзац сочинения, неразрывно связанный со вступлением, подводящий итог всему рассуждению)</w: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br/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8. Сколько слов должно быть в итоговом сочинении?</w:t>
      </w:r>
    </w:p>
    <w:p w:rsidR="00051DDF" w:rsidRPr="00051DDF" w:rsidRDefault="00051DDF" w:rsidP="00051DDF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Рекомендуется – 350 слов; Минимум – 250 слов.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9. Сколько абзацев должно быть в итоговом сочинении?</w:t>
      </w:r>
    </w:p>
    <w:p w:rsidR="00051DDF" w:rsidRPr="00051DDF" w:rsidRDefault="00051DDF" w:rsidP="00051DDF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4 абзаца: вступление, два аргумента из литературы, заключение;</w:t>
      </w:r>
    </w:p>
    <w:p w:rsidR="00051DDF" w:rsidRPr="00051DDF" w:rsidRDefault="00051DDF" w:rsidP="00051DDF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Примерное распределение смысловой нагрузки: 1 абзац – 75 слов, 2 и 3 – по 100 слов каждый, 4 – 75 слов.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 xml:space="preserve">10. Как оформлять </w:t>
      </w:r>
      <w:proofErr w:type="gramStart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цитаты</w:t>
      </w:r>
      <w:proofErr w:type="gramEnd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 xml:space="preserve"> и </w:t>
      </w:r>
      <w:proofErr w:type="gramStart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какой</w:t>
      </w:r>
      <w:proofErr w:type="gramEnd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 xml:space="preserve"> должен быть их объем?</w:t>
      </w:r>
    </w:p>
    <w:p w:rsidR="00051DDF" w:rsidRPr="00051DDF" w:rsidRDefault="00051DDF" w:rsidP="00051DDF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После каждой цитаты обязательно указывайте в скобочках автора и произведение, на которое ссылаетесь. Прямые цитаты заключаются в кавычки. Прямые и косвенные цитаты не должны превышать 50% вашего текста.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11. Сколько в итоговом сочинении должно быть аргументов?</w:t>
      </w:r>
    </w:p>
    <w:p w:rsidR="00051DDF" w:rsidRPr="00051DDF" w:rsidRDefault="00051DDF" w:rsidP="00051DDF">
      <w:pPr>
        <w:numPr>
          <w:ilvl w:val="0"/>
          <w:numId w:val="1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привести хотя бы один литературный аргумент. Можно брать книги российских и зарубежных авторов.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12. Что нужно сделать, чтобы поставили зачет?</w:t>
      </w:r>
    </w:p>
    <w:p w:rsidR="00051DDF" w:rsidRPr="00051DDF" w:rsidRDefault="00051DDF" w:rsidP="00051DDF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сочинение должно удовлетворять первому и второму критериям (они обязательные) и дополнительно удовлетворять одному из оставшихся критериев. </w:t>
      </w:r>
      <w:hyperlink r:id="rId7" w:history="1">
        <w:r w:rsidRPr="00051DDF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Критерии оценивания итогового сочинения.</w:t>
        </w:r>
      </w:hyperlink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13. Что делать если получаете за итоговое сочинение «незачет», или по тем или иным причинам бывает вынужден пропустить аттестацию?</w:t>
      </w:r>
    </w:p>
    <w:p w:rsidR="00051DDF" w:rsidRPr="00051DDF" w:rsidRDefault="00051DDF" w:rsidP="00051DDF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 может пересдать аттестацию - 6 февраля и 8 мая 2019 года (дополнительные сроки).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14. Кто может пересдать итоговое сочинение?</w:t>
      </w:r>
    </w:p>
    <w:p w:rsidR="00051DDF" w:rsidRPr="00051DDF" w:rsidRDefault="00051DDF" w:rsidP="00051DDF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Ученики, не справившихся с аттестацией с первого раза, т.е. получивших «незачет».</w:t>
      </w:r>
    </w:p>
    <w:p w:rsidR="00051DDF" w:rsidRPr="00051DDF" w:rsidRDefault="00051DDF" w:rsidP="00051DDF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Выпускники, которые были уличены на списывании или удаленных с аттестации за наличие запрещенных предметов.</w:t>
      </w:r>
    </w:p>
    <w:p w:rsidR="00051DDF" w:rsidRPr="00051DDF" w:rsidRDefault="00051DDF" w:rsidP="00051DDF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Ученики, которые не смогли закончить работу из-за плохого самочувствия и других причин, которые были подтверждены документально.</w:t>
      </w:r>
    </w:p>
    <w:p w:rsidR="00051DDF" w:rsidRPr="00051DDF" w:rsidRDefault="00051DDF" w:rsidP="00051DDF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Ребята, пропустивших день аттестации из-за уважительных причин.</w:t>
      </w:r>
      <w:proofErr w:type="gramEnd"/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 xml:space="preserve">15. Что </w:t>
      </w:r>
      <w:proofErr w:type="gramStart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будет если опоздаешь</w:t>
      </w:r>
      <w:proofErr w:type="gramEnd"/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 xml:space="preserve"> на экзамен?</w:t>
      </w:r>
    </w:p>
    <w:p w:rsidR="00051DDF" w:rsidRPr="00051DDF" w:rsidRDefault="00051DDF" w:rsidP="00051DDF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Вы имеете право пройти в аудиторию, однако инструкции озвучиваться не 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будут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 время не будет продлеваться.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16. Для кого предусмотрена замена сочинения на изложение?</w:t>
      </w:r>
    </w:p>
    <w:p w:rsidR="00051DDF" w:rsidRPr="00051DDF" w:rsidRDefault="00051DDF" w:rsidP="00051DDF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дети с инвалидностью;</w:t>
      </w:r>
    </w:p>
    <w:p w:rsidR="00051DDF" w:rsidRPr="00051DDF" w:rsidRDefault="00051DDF" w:rsidP="00051DDF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учащиеся с ограниченными физическими и психическими возможностями;</w:t>
      </w:r>
    </w:p>
    <w:p w:rsidR="00051DDF" w:rsidRPr="00051DDF" w:rsidRDefault="00051DDF" w:rsidP="00051DDF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учащиеся старшей школы, освоившие образовательную программу в закрытых учебных заведениях с исправительным уклоном, отбывающие наказание в местах лишения свободы;</w:t>
      </w:r>
    </w:p>
    <w:p w:rsidR="00051DDF" w:rsidRPr="00051DDF" w:rsidRDefault="00051DDF" w:rsidP="00051DDF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выпускники, обучавшиеся дома или на базах санаторных заведений одновременно проходящие лечение, реабилитацию и 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оздоровление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.Н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еобходимо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наличие справки.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17. Какой срок действия результатов итогового сочинения?</w:t>
      </w:r>
    </w:p>
    <w:p w:rsidR="00051DDF" w:rsidRPr="00051DDF" w:rsidRDefault="00051DDF" w:rsidP="00051DDF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Как допуск к ЕГЭ результаты итогового сочинения будут актуальны бессрочно, то есть при любом желании сдавать ЕГЭ повторно тебе не нужно писать работу заново.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18. Где можно прочитать (посмотреть) свое итоговое сочинение?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numPr>
          <w:ilvl w:val="0"/>
          <w:numId w:val="1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 официальном информационном портале ЕГЭ доступен сервис просмотра образов бланков итогового сочинения (изложения). Для просмотра изображения необходимо на официальном портале единого государственного экзамена во вкладке «Выпускникам 11 классов», зайти в раздел «Проверить результаты ЕГЭ» и перейти по ссылке «ознакомиться со своими индивидуальными результатами на специальном сервисе» или перейти по ссылке </w:t>
      </w:r>
      <w:hyperlink r:id="rId8" w:history="1">
        <w:r w:rsidRPr="00051DDF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http://check.ege.edu.ru/</w:t>
        </w:r>
      </w:hyperlink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19. Сколько баллов можно получить за итоговое сочинение?</w:t>
      </w:r>
    </w:p>
    <w:p w:rsidR="00051DDF" w:rsidRPr="00051DDF" w:rsidRDefault="00051DDF" w:rsidP="00051DDF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Всего можешь заработать 20 баллов. 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20. Дополнительные баллы за итоговое сочинение при поступлении?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 порядком начисления дополнительных баллов вы можете ознакомиться на официальных сайтах вузов или в приемной комиссии. Максимальный балл, который может назначить вуз за сочинение – 10 баллов.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 0 до 4 баллов за сочинение – 0 по десятибалльной шкале;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 5 до 6 – 1 балл;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 7 до 8 – 2 балла;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 9 до 10 – 3 балла;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 13 до 14 – 5 баллов;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 15 до 16 – 6 баллов;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17 – </w:t>
      </w:r>
      <w:proofErr w:type="gram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ровны</w:t>
      </w:r>
      <w:proofErr w:type="gram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7 баллам;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18 – 8 баллам;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19 – 9 баллам;</w:t>
      </w:r>
    </w:p>
    <w:p w:rsidR="00051DDF" w:rsidRPr="00051DDF" w:rsidRDefault="00051DDF" w:rsidP="00051DDF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20 – 10 баллам.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br/>
      </w: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21. Где узнавать результаты итогового сочинения?</w:t>
      </w:r>
    </w:p>
    <w:p w:rsidR="00051DDF" w:rsidRPr="00051DDF" w:rsidRDefault="00051DDF" w:rsidP="00051DDF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своей школе.</w:t>
      </w:r>
    </w:p>
    <w:p w:rsidR="00051DDF" w:rsidRPr="00051DDF" w:rsidRDefault="00051DDF" w:rsidP="00051DDF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 официальном сайте ЕГЭ запущен раздел с результатами ЕГЭ - </w:t>
      </w:r>
      <w:proofErr w:type="spellStart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fldChar w:fldCharType="begin"/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instrText xml:space="preserve"> HYPERLINK "http://check.ege.edu.ru/" </w:instrText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fldChar w:fldCharType="separate"/>
      </w:r>
      <w:r w:rsidRPr="00051DDF">
        <w:rPr>
          <w:rFonts w:ascii="Noto Serif" w:eastAsia="Times New Roman" w:hAnsi="Noto Serif" w:cs="Times New Roman"/>
          <w:color w:val="438BD3"/>
          <w:sz w:val="24"/>
          <w:szCs w:val="24"/>
          <w:u w:val="single"/>
          <w:lang w:eastAsia="ru-RU"/>
        </w:rPr>
        <w:t>check.ege.edu.ru</w:t>
      </w:r>
      <w:proofErr w:type="spellEnd"/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fldChar w:fldCharType="end"/>
      </w: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​</w:t>
      </w:r>
    </w:p>
    <w:p w:rsidR="00051DDF" w:rsidRPr="00051DDF" w:rsidRDefault="00051DDF" w:rsidP="00051DDF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Регионы могут публиковать результаты ЕГЭ на своих сайтах. </w:t>
      </w:r>
      <w:hyperlink r:id="rId9" w:history="1">
        <w:r w:rsidRPr="00051DDF">
          <w:rPr>
            <w:rFonts w:ascii="Noto Serif" w:eastAsia="Times New Roman" w:hAnsi="Noto Serif" w:cs="Times New Roman"/>
            <w:color w:val="438BD3"/>
            <w:sz w:val="24"/>
            <w:szCs w:val="24"/>
            <w:u w:val="single"/>
            <w:lang w:eastAsia="ru-RU"/>
          </w:rPr>
          <w:t>Список сайтов</w:t>
        </w:r>
      </w:hyperlink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22. Сколько хранится итоговое сочинение?</w:t>
      </w:r>
    </w:p>
    <w:p w:rsidR="00051DDF" w:rsidRPr="00051DDF" w:rsidRDefault="00051DDF" w:rsidP="00051DDF">
      <w:pPr>
        <w:numPr>
          <w:ilvl w:val="0"/>
          <w:numId w:val="2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результаты будут действительны для вуза в течение 4 лет со дня написания эссе.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23. Где учитывается итоговое сочинение</w:t>
      </w:r>
    </w:p>
    <w:p w:rsidR="00051DDF" w:rsidRPr="00051DDF" w:rsidRDefault="00051DDF" w:rsidP="00051DDF">
      <w:pPr>
        <w:numPr>
          <w:ilvl w:val="0"/>
          <w:numId w:val="2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Не во всех вузах учитываются результаты итогового сочинения. Ряд ведущих технических вузов страны, пользуется правом не начислять дополнительные баллы за итоговое сочинение.</w:t>
      </w:r>
    </w:p>
    <w:p w:rsidR="00051DDF" w:rsidRPr="00051DDF" w:rsidRDefault="00051DDF" w:rsidP="00051DDF">
      <w:pPr>
        <w:numPr>
          <w:ilvl w:val="0"/>
          <w:numId w:val="2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Если вы идете учиться по технической специальности, количество баллов вряд ли сильно повлияет на вашу участь, но гуманитариям придется проявить математические способности и подсчитать, сколько их первичных баллов будет в пересчете на те, которые приемная комиссия прибавит к вашему счету. Также в вузе вашу работу могут перепроверить и выставить новое количество баллов.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24. Можно ли подать на апелляцию?</w:t>
      </w:r>
    </w:p>
    <w:p w:rsidR="00051DDF" w:rsidRPr="00051DDF" w:rsidRDefault="00051DDF" w:rsidP="00051DDF">
      <w:pPr>
        <w:numPr>
          <w:ilvl w:val="0"/>
          <w:numId w:val="2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 апелляцию подать не сможете. Участник имеет право подать заявление на проверку сочинения, написанного повторно, комиссией по перепроверке сочинений. Послать туда свое заявление о пересмотре работы на электронную почту или приехать лично, уточнив дату, место и часы работы данной организации.</w:t>
      </w:r>
    </w:p>
    <w:p w:rsidR="00051DDF" w:rsidRPr="00051DDF" w:rsidRDefault="00051DDF" w:rsidP="00051DDF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51DDF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51DDF" w:rsidRPr="00051DDF" w:rsidRDefault="00051DDF" w:rsidP="00051DD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1DDF">
        <w:rPr>
          <w:rFonts w:ascii="Arial" w:eastAsia="Times New Roman" w:hAnsi="Arial" w:cs="Arial"/>
          <w:b/>
          <w:bCs/>
          <w:color w:val="85B1F2"/>
          <w:sz w:val="23"/>
          <w:lang w:eastAsia="ru-RU"/>
        </w:rPr>
        <w:t>25.</w:t>
      </w:r>
      <w:r w:rsidRPr="00051DDF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 </w:t>
      </w:r>
      <w:hyperlink r:id="rId10" w:history="1">
        <w:r w:rsidRPr="00051DDF">
          <w:rPr>
            <w:rFonts w:ascii="Arial" w:eastAsia="Times New Roman" w:hAnsi="Arial" w:cs="Arial"/>
            <w:b/>
            <w:bCs/>
            <w:color w:val="438BD3"/>
            <w:sz w:val="23"/>
            <w:u w:val="single"/>
            <w:lang w:eastAsia="ru-RU"/>
          </w:rPr>
          <w:t>Как писать итоговое сочинение?</w:t>
        </w:r>
      </w:hyperlink>
    </w:p>
    <w:p w:rsidR="003A40E2" w:rsidRDefault="003A40E2"/>
    <w:sectPr w:rsidR="003A40E2" w:rsidSect="003A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52"/>
    <w:multiLevelType w:val="multilevel"/>
    <w:tmpl w:val="B6A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32926"/>
    <w:multiLevelType w:val="multilevel"/>
    <w:tmpl w:val="97E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1EAE"/>
    <w:multiLevelType w:val="multilevel"/>
    <w:tmpl w:val="746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A4A45"/>
    <w:multiLevelType w:val="multilevel"/>
    <w:tmpl w:val="F6A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85244"/>
    <w:multiLevelType w:val="multilevel"/>
    <w:tmpl w:val="5FE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7399F"/>
    <w:multiLevelType w:val="multilevel"/>
    <w:tmpl w:val="6F2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F23A9"/>
    <w:multiLevelType w:val="multilevel"/>
    <w:tmpl w:val="7E3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F26F8"/>
    <w:multiLevelType w:val="multilevel"/>
    <w:tmpl w:val="87C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972BC"/>
    <w:multiLevelType w:val="multilevel"/>
    <w:tmpl w:val="E09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33978"/>
    <w:multiLevelType w:val="multilevel"/>
    <w:tmpl w:val="D1E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6090B"/>
    <w:multiLevelType w:val="multilevel"/>
    <w:tmpl w:val="12C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24A3F"/>
    <w:multiLevelType w:val="multilevel"/>
    <w:tmpl w:val="2FF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35F32"/>
    <w:multiLevelType w:val="multilevel"/>
    <w:tmpl w:val="926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E34BB"/>
    <w:multiLevelType w:val="multilevel"/>
    <w:tmpl w:val="37C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5235E"/>
    <w:multiLevelType w:val="multilevel"/>
    <w:tmpl w:val="2C7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42752"/>
    <w:multiLevelType w:val="multilevel"/>
    <w:tmpl w:val="5AA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63A0D"/>
    <w:multiLevelType w:val="multilevel"/>
    <w:tmpl w:val="C7E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E429D"/>
    <w:multiLevelType w:val="multilevel"/>
    <w:tmpl w:val="879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94549"/>
    <w:multiLevelType w:val="multilevel"/>
    <w:tmpl w:val="AB8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5768D"/>
    <w:multiLevelType w:val="multilevel"/>
    <w:tmpl w:val="852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61F42"/>
    <w:multiLevelType w:val="multilevel"/>
    <w:tmpl w:val="D28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A73DA"/>
    <w:multiLevelType w:val="multilevel"/>
    <w:tmpl w:val="8F0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20CAE"/>
    <w:multiLevelType w:val="multilevel"/>
    <w:tmpl w:val="56D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586A9F"/>
    <w:multiLevelType w:val="multilevel"/>
    <w:tmpl w:val="22F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64CE7"/>
    <w:multiLevelType w:val="multilevel"/>
    <w:tmpl w:val="F4D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19"/>
  </w:num>
  <w:num w:numId="12">
    <w:abstractNumId w:val="5"/>
  </w:num>
  <w:num w:numId="13">
    <w:abstractNumId w:val="14"/>
  </w:num>
  <w:num w:numId="14">
    <w:abstractNumId w:val="11"/>
  </w:num>
  <w:num w:numId="15">
    <w:abstractNumId w:val="21"/>
  </w:num>
  <w:num w:numId="16">
    <w:abstractNumId w:val="12"/>
  </w:num>
  <w:num w:numId="17">
    <w:abstractNumId w:val="17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4"/>
  </w:num>
  <w:num w:numId="23">
    <w:abstractNumId w:val="24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DF"/>
    <w:rsid w:val="00051DDF"/>
    <w:rsid w:val="003A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2"/>
  </w:style>
  <w:style w:type="paragraph" w:styleId="2">
    <w:name w:val="heading 2"/>
    <w:basedOn w:val="a"/>
    <w:link w:val="20"/>
    <w:uiPriority w:val="9"/>
    <w:qFormat/>
    <w:rsid w:val="00051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DDF"/>
    <w:rPr>
      <w:color w:val="0000FF"/>
      <w:u w:val="single"/>
    </w:rPr>
  </w:style>
  <w:style w:type="character" w:styleId="a5">
    <w:name w:val="Strong"/>
    <w:basedOn w:val="a0"/>
    <w:uiPriority w:val="22"/>
    <w:qFormat/>
    <w:rsid w:val="00051DDF"/>
    <w:rPr>
      <w:b/>
      <w:bCs/>
    </w:rPr>
  </w:style>
  <w:style w:type="character" w:styleId="a6">
    <w:name w:val="Emphasis"/>
    <w:basedOn w:val="a0"/>
    <w:uiPriority w:val="20"/>
    <w:qFormat/>
    <w:rsid w:val="00051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oschool.ru/news/kriterii-oczenivaniya-itogovogo-sochineniya-ot-fip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8/5._pravila_zapolneniya_blankov_it_soch_izl_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ngoschool.ru/news/itogovoe-sochinenie-ot-fipi/" TargetMode="External"/><Relationship Id="rId10" Type="http://schemas.openxmlformats.org/officeDocument/2006/relationships/hyperlink" Target="https://bingoschool.ru/news/kak-pisat-itogovoe-sochi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news/gde-i-kak-proverit-rezultaty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2018-11-11T18:29:00Z</dcterms:created>
  <dcterms:modified xsi:type="dcterms:W3CDTF">2018-11-11T18:30:00Z</dcterms:modified>
</cp:coreProperties>
</file>